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5A6F2" w14:textId="77777777" w:rsidR="00D13E18" w:rsidRPr="00D13E18" w:rsidRDefault="00D13E18" w:rsidP="003454F5">
      <w:pPr>
        <w:jc w:val="both"/>
        <w:rPr>
          <w:b/>
          <w:bCs/>
        </w:rPr>
      </w:pPr>
      <w:r w:rsidRPr="00D13E18">
        <w:rPr>
          <w:b/>
          <w:bCs/>
        </w:rPr>
        <w:t>Preparing for Your TrackMark Inspection</w:t>
      </w:r>
    </w:p>
    <w:p w14:paraId="23282C00" w14:textId="77777777" w:rsidR="00D13E18" w:rsidRDefault="00D13E18" w:rsidP="003454F5">
      <w:pPr>
        <w:jc w:val="both"/>
      </w:pPr>
      <w:r w:rsidRPr="00D13E18">
        <w:t xml:space="preserve">A successful TrackMark inspection begins with good preparation. Many venues find it helpful to work closely with their local athletics club in the lead-up to the inspection. </w:t>
      </w:r>
    </w:p>
    <w:p w14:paraId="249FE94F" w14:textId="77777777" w:rsidR="00D13E18" w:rsidRDefault="00D13E18" w:rsidP="003454F5">
      <w:pPr>
        <w:jc w:val="both"/>
      </w:pPr>
    </w:p>
    <w:p w14:paraId="6A379743" w14:textId="3C36FD4B" w:rsidR="00D13E18" w:rsidRDefault="00D13E18" w:rsidP="003454F5">
      <w:pPr>
        <w:jc w:val="both"/>
      </w:pPr>
      <w:r w:rsidRPr="00D13E18">
        <w:t xml:space="preserve">Clubs often have experienced coaches, officials and volunteers who are familiar with setting up athletics equipment for training and competition and are usually more than willing to support venue staff in preparing the facility. Their knowledge can be invaluable in ensuring that field event equipment is assembled correctly, throwing cages and landing systems are erected safely, and all event areas are presented exactly as they would be for a competition. </w:t>
      </w:r>
    </w:p>
    <w:p w14:paraId="76C69B0B" w14:textId="77777777" w:rsidR="00D13E18" w:rsidRDefault="00D13E18" w:rsidP="003454F5">
      <w:pPr>
        <w:jc w:val="both"/>
      </w:pPr>
    </w:p>
    <w:p w14:paraId="37F2903E" w14:textId="71B2E34B" w:rsidR="00D13E18" w:rsidRPr="00D13E18" w:rsidRDefault="00D13E18" w:rsidP="003454F5">
      <w:pPr>
        <w:jc w:val="both"/>
      </w:pPr>
      <w:r w:rsidRPr="00D13E18">
        <w:t>Working together not only helps the inspection run smoothly but also strengthens the partnership between the facility and its local athletics community.</w:t>
      </w:r>
    </w:p>
    <w:p w14:paraId="6F6AC76F" w14:textId="77777777" w:rsidR="00D13E18" w:rsidRDefault="00D13E18" w:rsidP="003454F5">
      <w:pPr>
        <w:jc w:val="both"/>
      </w:pPr>
    </w:p>
    <w:p w14:paraId="08F4BF81" w14:textId="2378E15F" w:rsidR="00DA5C14" w:rsidRDefault="00DA5C14" w:rsidP="003454F5">
      <w:pPr>
        <w:jc w:val="both"/>
      </w:pPr>
      <w:r>
        <w:t xml:space="preserve">PRE INSPECTION CHECKLIST </w:t>
      </w:r>
    </w:p>
    <w:p w14:paraId="30635B61" w14:textId="77777777" w:rsidR="00DA5C14" w:rsidRDefault="00DA5C14" w:rsidP="003454F5">
      <w:pPr>
        <w:jc w:val="both"/>
      </w:pPr>
    </w:p>
    <w:p w14:paraId="6EB575D2" w14:textId="77777777" w:rsidR="00DA5C14" w:rsidRPr="00DA5C14" w:rsidRDefault="00DA5C14" w:rsidP="003454F5">
      <w:pPr>
        <w:jc w:val="both"/>
      </w:pPr>
      <w:r w:rsidRPr="00DA5C14">
        <w:t>Critical Requirement</w:t>
      </w:r>
    </w:p>
    <w:p w14:paraId="4275F479" w14:textId="77777777" w:rsidR="00DA5C14" w:rsidRPr="00DA5C14" w:rsidRDefault="00DA5C14" w:rsidP="003454F5">
      <w:pPr>
        <w:jc w:val="both"/>
        <w:rPr>
          <w:b/>
          <w:bCs/>
        </w:rPr>
      </w:pPr>
      <w:r w:rsidRPr="00DA5C14">
        <w:rPr>
          <w:b/>
          <w:bCs/>
        </w:rPr>
        <w:t>All equipment must be out and set up exactly as it would be for competition</w:t>
      </w:r>
    </w:p>
    <w:p w14:paraId="4230911C" w14:textId="77777777" w:rsidR="00DA5C14" w:rsidRDefault="00DA5C14" w:rsidP="003454F5">
      <w:pPr>
        <w:jc w:val="both"/>
      </w:pPr>
    </w:p>
    <w:p w14:paraId="5C3BC021" w14:textId="77777777" w:rsidR="00DA5C14" w:rsidRPr="00DA5C14" w:rsidRDefault="00DA5C14" w:rsidP="003454F5">
      <w:pPr>
        <w:jc w:val="both"/>
      </w:pPr>
      <w:r w:rsidRPr="00DA5C14">
        <w:t>The TrackMark inspection is a physical inspection of facilities and equipment.</w:t>
      </w:r>
    </w:p>
    <w:p w14:paraId="7B468D79" w14:textId="77777777" w:rsidR="00DA5C14" w:rsidRPr="00DA5C14" w:rsidRDefault="00DA5C14" w:rsidP="003454F5">
      <w:pPr>
        <w:jc w:val="both"/>
      </w:pPr>
      <w:r w:rsidRPr="00DA5C14">
        <w:t>Any equipment that is not available, assembled and ready for inspection will not be inspected.</w:t>
      </w:r>
    </w:p>
    <w:p w14:paraId="50843D5A" w14:textId="77777777" w:rsidR="00DA5C14" w:rsidRDefault="00DA5C14" w:rsidP="003454F5">
      <w:pPr>
        <w:jc w:val="both"/>
      </w:pPr>
    </w:p>
    <w:p w14:paraId="67FF85D7" w14:textId="2CBFAE08" w:rsidR="00DA5C14" w:rsidRPr="00DA5C14" w:rsidRDefault="00DA5C14" w:rsidP="003454F5">
      <w:pPr>
        <w:jc w:val="both"/>
        <w:rPr>
          <w:b/>
          <w:bCs/>
        </w:rPr>
      </w:pPr>
      <w:r w:rsidRPr="00DA5C14">
        <w:rPr>
          <w:b/>
          <w:bCs/>
        </w:rPr>
        <w:t>Important – Equipment Not Presented = Equipment Not Accredited</w:t>
      </w:r>
    </w:p>
    <w:p w14:paraId="38E0F65B" w14:textId="77777777" w:rsidR="00DA5C14" w:rsidRDefault="00DA5C14" w:rsidP="003454F5">
      <w:pPr>
        <w:jc w:val="both"/>
      </w:pPr>
    </w:p>
    <w:p w14:paraId="50BE7E5E" w14:textId="6148974B" w:rsidR="00DA5C14" w:rsidRPr="00DA5C14" w:rsidRDefault="00DA5C14" w:rsidP="003454F5">
      <w:pPr>
        <w:jc w:val="both"/>
      </w:pPr>
      <w:r w:rsidRPr="00DA5C14">
        <w:t>For a TrackMark inspection, all athletics equipment and facilities that the venue wishes to have accredited must be fully assembled, positioned and set out exactly as they would be for an athletics event.</w:t>
      </w:r>
    </w:p>
    <w:p w14:paraId="3702C041" w14:textId="77777777" w:rsidR="00DA5C14" w:rsidRPr="00DA5C14" w:rsidRDefault="00DA5C14" w:rsidP="003454F5">
      <w:pPr>
        <w:jc w:val="both"/>
      </w:pPr>
      <w:r w:rsidRPr="00DA5C14">
        <w:t>Any equipment that is not available for inspection, not assembled, or not set out on the day will not be inspected.</w:t>
      </w:r>
    </w:p>
    <w:p w14:paraId="7F964ADC" w14:textId="77777777" w:rsidR="00DA5C14" w:rsidRPr="00DA5C14" w:rsidRDefault="00DA5C14" w:rsidP="003454F5">
      <w:pPr>
        <w:jc w:val="both"/>
      </w:pPr>
      <w:r w:rsidRPr="00DA5C14">
        <w:t>This may result in restrictions being placed on the venue’s TrackMark accreditation, including limitations on the disciplines or competitions that can be hosted.</w:t>
      </w:r>
    </w:p>
    <w:p w14:paraId="43C2E48A" w14:textId="77777777" w:rsidR="00DA5C14" w:rsidRDefault="00DA5C14" w:rsidP="003454F5">
      <w:pPr>
        <w:jc w:val="both"/>
      </w:pPr>
      <w:r w:rsidRPr="00DA5C14">
        <w:lastRenderedPageBreak/>
        <w:t>If it can’t be inspected, it can’t be accredited.</w:t>
      </w:r>
    </w:p>
    <w:p w14:paraId="33895533" w14:textId="77777777" w:rsidR="00DA5C14" w:rsidRDefault="00DA5C14" w:rsidP="003454F5">
      <w:pPr>
        <w:jc w:val="both"/>
      </w:pPr>
    </w:p>
    <w:p w14:paraId="26C65D79" w14:textId="469B522A" w:rsidR="00DA5C14" w:rsidRPr="00DA5C14" w:rsidRDefault="00DA5C14" w:rsidP="003454F5">
      <w:pPr>
        <w:jc w:val="both"/>
        <w:rPr>
          <w:b/>
          <w:bCs/>
        </w:rPr>
      </w:pPr>
      <w:r w:rsidRPr="00DA5C14">
        <w:rPr>
          <w:b/>
          <w:bCs/>
        </w:rPr>
        <w:t>TrackMark Inspection Preparation Checklist</w:t>
      </w:r>
    </w:p>
    <w:p w14:paraId="22FCAE8B" w14:textId="77777777" w:rsidR="00DA5C14" w:rsidRPr="00DA5C14" w:rsidRDefault="00DA5C14" w:rsidP="003454F5">
      <w:pPr>
        <w:jc w:val="both"/>
        <w:rPr>
          <w:b/>
          <w:bCs/>
        </w:rPr>
      </w:pPr>
      <w:r w:rsidRPr="00DA5C14">
        <w:rPr>
          <w:b/>
          <w:bCs/>
        </w:rPr>
        <w:t>Before the Inspection</w:t>
      </w:r>
    </w:p>
    <w:p w14:paraId="52C0DE31" w14:textId="77777777" w:rsidR="00DA5C14" w:rsidRPr="00DA5C14" w:rsidRDefault="00DA5C14" w:rsidP="003454F5">
      <w:pPr>
        <w:jc w:val="both"/>
      </w:pPr>
      <w:r w:rsidRPr="00DA5C14">
        <w:t>Venue Access</w:t>
      </w:r>
    </w:p>
    <w:p w14:paraId="4C18D385" w14:textId="77777777" w:rsidR="00DA5C14" w:rsidRPr="00DA5C14" w:rsidRDefault="00DA5C14" w:rsidP="003454F5">
      <w:pPr>
        <w:numPr>
          <w:ilvl w:val="0"/>
          <w:numId w:val="29"/>
        </w:numPr>
        <w:jc w:val="both"/>
      </w:pPr>
      <w:r w:rsidRPr="00DA5C14">
        <w:t>Provide access to all athletics areas, stores and plant rooms as required.</w:t>
      </w:r>
    </w:p>
    <w:p w14:paraId="6F77675C" w14:textId="77777777" w:rsidR="00DA5C14" w:rsidRPr="00DA5C14" w:rsidRDefault="00DA5C14" w:rsidP="003454F5">
      <w:pPr>
        <w:numPr>
          <w:ilvl w:val="0"/>
          <w:numId w:val="29"/>
        </w:numPr>
        <w:jc w:val="both"/>
      </w:pPr>
      <w:r w:rsidRPr="00DA5C14">
        <w:t>Ensure a responsible venue representative is available throughout the inspection.</w:t>
      </w:r>
    </w:p>
    <w:p w14:paraId="52C530A7" w14:textId="77777777" w:rsidR="00DA5C14" w:rsidRPr="00DA5C14" w:rsidRDefault="00DA5C14" w:rsidP="003454F5">
      <w:pPr>
        <w:numPr>
          <w:ilvl w:val="0"/>
          <w:numId w:val="29"/>
        </w:numPr>
        <w:jc w:val="both"/>
      </w:pPr>
      <w:r w:rsidRPr="00DA5C14">
        <w:t>Have copies of maintenance records, inspection records and relevant certificates available.</w:t>
      </w:r>
    </w:p>
    <w:p w14:paraId="5BBD2546" w14:textId="77777777" w:rsidR="00DA5C14" w:rsidRDefault="00DA5C14" w:rsidP="003454F5">
      <w:pPr>
        <w:jc w:val="both"/>
        <w:rPr>
          <w:b/>
          <w:bCs/>
        </w:rPr>
      </w:pPr>
    </w:p>
    <w:p w14:paraId="71E856CC" w14:textId="0FDE3C54" w:rsidR="00DA5C14" w:rsidRPr="00DA5C14" w:rsidRDefault="00DA5C14" w:rsidP="003454F5">
      <w:pPr>
        <w:jc w:val="both"/>
        <w:rPr>
          <w:b/>
          <w:bCs/>
        </w:rPr>
      </w:pPr>
      <w:r w:rsidRPr="00DA5C14">
        <w:rPr>
          <w:b/>
          <w:bCs/>
        </w:rPr>
        <w:t>Track &amp; Surface</w:t>
      </w:r>
    </w:p>
    <w:p w14:paraId="7956D208" w14:textId="77777777" w:rsidR="00DA5C14" w:rsidRPr="00DA5C14" w:rsidRDefault="00DA5C14" w:rsidP="003454F5">
      <w:pPr>
        <w:jc w:val="both"/>
      </w:pPr>
      <w:r w:rsidRPr="00DA5C14">
        <w:t>Track Inspection</w:t>
      </w:r>
    </w:p>
    <w:p w14:paraId="12C47BEA" w14:textId="77777777" w:rsidR="00DA5C14" w:rsidRPr="00DA5C14" w:rsidRDefault="00DA5C14" w:rsidP="003454F5">
      <w:pPr>
        <w:pStyle w:val="ListParagraph"/>
        <w:numPr>
          <w:ilvl w:val="0"/>
          <w:numId w:val="30"/>
        </w:numPr>
        <w:jc w:val="both"/>
      </w:pPr>
      <w:r w:rsidRPr="00DA5C14">
        <w:t>Track cleaned and free from debris.</w:t>
      </w:r>
    </w:p>
    <w:p w14:paraId="16D26EFE" w14:textId="77777777" w:rsidR="00DA5C14" w:rsidRPr="00DA5C14" w:rsidRDefault="00DA5C14" w:rsidP="003454F5">
      <w:pPr>
        <w:pStyle w:val="ListParagraph"/>
        <w:numPr>
          <w:ilvl w:val="0"/>
          <w:numId w:val="30"/>
        </w:numPr>
        <w:jc w:val="both"/>
      </w:pPr>
      <w:r w:rsidRPr="00DA5C14">
        <w:t>Lane markings visible and in good condition.</w:t>
      </w:r>
    </w:p>
    <w:p w14:paraId="21F8B57B" w14:textId="77777777" w:rsidR="00DA5C14" w:rsidRPr="00DA5C14" w:rsidRDefault="00DA5C14" w:rsidP="003454F5">
      <w:pPr>
        <w:pStyle w:val="ListParagraph"/>
        <w:numPr>
          <w:ilvl w:val="0"/>
          <w:numId w:val="30"/>
        </w:numPr>
        <w:jc w:val="both"/>
      </w:pPr>
      <w:r w:rsidRPr="00DA5C14">
        <w:t>Kerbs secure and continuous.</w:t>
      </w:r>
    </w:p>
    <w:p w14:paraId="5D56F3CB" w14:textId="77777777" w:rsidR="00DA5C14" w:rsidRPr="00DA5C14" w:rsidRDefault="00DA5C14" w:rsidP="003454F5">
      <w:pPr>
        <w:pStyle w:val="ListParagraph"/>
        <w:numPr>
          <w:ilvl w:val="0"/>
          <w:numId w:val="30"/>
        </w:numPr>
        <w:jc w:val="both"/>
      </w:pPr>
      <w:r w:rsidRPr="00DA5C14">
        <w:t>Drainage channels and covers accessible.</w:t>
      </w:r>
    </w:p>
    <w:p w14:paraId="6BD390DB" w14:textId="77777777" w:rsidR="00DA5C14" w:rsidRDefault="00DA5C14" w:rsidP="003454F5">
      <w:pPr>
        <w:pStyle w:val="ListParagraph"/>
        <w:numPr>
          <w:ilvl w:val="0"/>
          <w:numId w:val="30"/>
        </w:numPr>
        <w:jc w:val="both"/>
      </w:pPr>
      <w:r w:rsidRPr="00DA5C14">
        <w:t>Any known defects identified to the inspector.</w:t>
      </w:r>
    </w:p>
    <w:p w14:paraId="25F9AFDC" w14:textId="77777777" w:rsidR="00DA5C14" w:rsidRPr="00DA5C14" w:rsidRDefault="00DA5C14" w:rsidP="003454F5">
      <w:pPr>
        <w:ind w:left="720"/>
        <w:jc w:val="both"/>
      </w:pPr>
    </w:p>
    <w:p w14:paraId="2E6900CB" w14:textId="68F0C0B0" w:rsidR="00DA5C14" w:rsidRPr="00DA5C14" w:rsidRDefault="00DA5C14" w:rsidP="003454F5">
      <w:pPr>
        <w:jc w:val="both"/>
        <w:rPr>
          <w:b/>
          <w:bCs/>
        </w:rPr>
      </w:pPr>
      <w:r>
        <w:rPr>
          <w:b/>
          <w:bCs/>
        </w:rPr>
        <w:t>F</w:t>
      </w:r>
      <w:r w:rsidRPr="00DA5C14">
        <w:rPr>
          <w:b/>
          <w:bCs/>
        </w:rPr>
        <w:t>ield Event Facilities – MUST BE SET OUT</w:t>
      </w:r>
    </w:p>
    <w:p w14:paraId="0D50407E" w14:textId="77777777" w:rsidR="00DA5C14" w:rsidRPr="00DA5C14" w:rsidRDefault="00DA5C14" w:rsidP="003454F5">
      <w:pPr>
        <w:jc w:val="both"/>
        <w:rPr>
          <w:b/>
          <w:bCs/>
        </w:rPr>
      </w:pPr>
      <w:r w:rsidRPr="00DA5C14">
        <w:rPr>
          <w:b/>
          <w:bCs/>
        </w:rPr>
        <w:t>All field event equipment must be fully assembled and positioned for inspection</w:t>
      </w:r>
    </w:p>
    <w:p w14:paraId="5AC6E5F5" w14:textId="77777777" w:rsidR="00DA5C14" w:rsidRPr="00DA5C14" w:rsidRDefault="00DA5C14" w:rsidP="003454F5">
      <w:pPr>
        <w:jc w:val="both"/>
      </w:pPr>
      <w:r w:rsidRPr="00DA5C14">
        <w:t>This includes all equipment required for the disciplines the venue wishes to have accredited.</w:t>
      </w:r>
    </w:p>
    <w:p w14:paraId="1B70CD16" w14:textId="77777777" w:rsidR="00DA5C14" w:rsidRPr="00DA5C14" w:rsidRDefault="00DA5C14" w:rsidP="003454F5">
      <w:pPr>
        <w:jc w:val="both"/>
      </w:pPr>
      <w:r w:rsidRPr="00DA5C14">
        <w:t>High Jump</w:t>
      </w:r>
    </w:p>
    <w:p w14:paraId="517879BE" w14:textId="77777777" w:rsidR="00DA5C14" w:rsidRPr="00DA5C14" w:rsidRDefault="00DA5C14" w:rsidP="003454F5">
      <w:pPr>
        <w:pStyle w:val="ListParagraph"/>
        <w:numPr>
          <w:ilvl w:val="0"/>
          <w:numId w:val="31"/>
        </w:numPr>
        <w:jc w:val="both"/>
      </w:pPr>
      <w:r w:rsidRPr="00DA5C14">
        <w:t>Uprights erected.</w:t>
      </w:r>
    </w:p>
    <w:p w14:paraId="15E34312" w14:textId="77777777" w:rsidR="00DA5C14" w:rsidRPr="00DA5C14" w:rsidRDefault="00DA5C14" w:rsidP="003454F5">
      <w:pPr>
        <w:pStyle w:val="ListParagraph"/>
        <w:numPr>
          <w:ilvl w:val="0"/>
          <w:numId w:val="31"/>
        </w:numPr>
        <w:jc w:val="both"/>
      </w:pPr>
      <w:r w:rsidRPr="00DA5C14">
        <w:t>Crossbar available.</w:t>
      </w:r>
    </w:p>
    <w:p w14:paraId="4A90C33C" w14:textId="77777777" w:rsidR="00DA5C14" w:rsidRPr="00DA5C14" w:rsidRDefault="00DA5C14" w:rsidP="003454F5">
      <w:pPr>
        <w:pStyle w:val="ListParagraph"/>
        <w:numPr>
          <w:ilvl w:val="0"/>
          <w:numId w:val="31"/>
        </w:numPr>
        <w:jc w:val="both"/>
      </w:pPr>
      <w:r w:rsidRPr="00DA5C14">
        <w:t>Landing area assembled.</w:t>
      </w:r>
    </w:p>
    <w:p w14:paraId="2E9EA964" w14:textId="77777777" w:rsidR="00DA5C14" w:rsidRPr="00DA5C14" w:rsidRDefault="00DA5C14" w:rsidP="003454F5">
      <w:pPr>
        <w:pStyle w:val="ListParagraph"/>
        <w:numPr>
          <w:ilvl w:val="0"/>
          <w:numId w:val="31"/>
        </w:numPr>
        <w:jc w:val="both"/>
      </w:pPr>
      <w:r w:rsidRPr="00DA5C14">
        <w:t>Protective pads in place.</w:t>
      </w:r>
    </w:p>
    <w:p w14:paraId="624E4F28" w14:textId="77777777" w:rsidR="00DA5C14" w:rsidRDefault="00DA5C14" w:rsidP="003454F5">
      <w:pPr>
        <w:jc w:val="both"/>
      </w:pPr>
    </w:p>
    <w:p w14:paraId="17D53DF1" w14:textId="5A8603D8" w:rsidR="00DA5C14" w:rsidRPr="00DA5C14" w:rsidRDefault="00DA5C14" w:rsidP="003454F5">
      <w:pPr>
        <w:jc w:val="both"/>
      </w:pPr>
      <w:r w:rsidRPr="00DA5C14">
        <w:t>Pole Vault</w:t>
      </w:r>
    </w:p>
    <w:p w14:paraId="6AB60D81" w14:textId="77777777" w:rsidR="00DA5C14" w:rsidRPr="00DA5C14" w:rsidRDefault="00DA5C14" w:rsidP="003454F5">
      <w:pPr>
        <w:pStyle w:val="ListParagraph"/>
        <w:numPr>
          <w:ilvl w:val="0"/>
          <w:numId w:val="32"/>
        </w:numPr>
        <w:jc w:val="both"/>
      </w:pPr>
      <w:r w:rsidRPr="00DA5C14">
        <w:t>Uprights erected.</w:t>
      </w:r>
    </w:p>
    <w:p w14:paraId="65310E97" w14:textId="77777777" w:rsidR="00DA5C14" w:rsidRPr="00DA5C14" w:rsidRDefault="00DA5C14" w:rsidP="003454F5">
      <w:pPr>
        <w:pStyle w:val="ListParagraph"/>
        <w:numPr>
          <w:ilvl w:val="0"/>
          <w:numId w:val="32"/>
        </w:numPr>
        <w:jc w:val="both"/>
      </w:pPr>
      <w:r w:rsidRPr="00DA5C14">
        <w:t>Crossbar available.</w:t>
      </w:r>
    </w:p>
    <w:p w14:paraId="260992F2" w14:textId="77777777" w:rsidR="00DA5C14" w:rsidRPr="00DA5C14" w:rsidRDefault="00DA5C14" w:rsidP="003454F5">
      <w:pPr>
        <w:pStyle w:val="ListParagraph"/>
        <w:numPr>
          <w:ilvl w:val="0"/>
          <w:numId w:val="32"/>
        </w:numPr>
        <w:jc w:val="both"/>
      </w:pPr>
      <w:r w:rsidRPr="00DA5C14">
        <w:lastRenderedPageBreak/>
        <w:t>Landing area fully assembled.</w:t>
      </w:r>
    </w:p>
    <w:p w14:paraId="58570A74" w14:textId="77777777" w:rsidR="00DA5C14" w:rsidRPr="00DA5C14" w:rsidRDefault="00DA5C14" w:rsidP="003454F5">
      <w:pPr>
        <w:pStyle w:val="ListParagraph"/>
        <w:numPr>
          <w:ilvl w:val="0"/>
          <w:numId w:val="32"/>
        </w:numPr>
        <w:jc w:val="both"/>
      </w:pPr>
      <w:r w:rsidRPr="00DA5C14">
        <w:t>Plant box accessible.</w:t>
      </w:r>
    </w:p>
    <w:p w14:paraId="1E38FB5B" w14:textId="77777777" w:rsidR="00DA5C14" w:rsidRPr="00DA5C14" w:rsidRDefault="00DA5C14" w:rsidP="003454F5">
      <w:pPr>
        <w:pStyle w:val="ListParagraph"/>
        <w:numPr>
          <w:ilvl w:val="0"/>
          <w:numId w:val="32"/>
        </w:numPr>
        <w:jc w:val="both"/>
      </w:pPr>
      <w:r w:rsidRPr="00DA5C14">
        <w:t>Protective padding in place.</w:t>
      </w:r>
    </w:p>
    <w:p w14:paraId="67340DA7" w14:textId="77777777" w:rsidR="00DA5C14" w:rsidRDefault="00DA5C14" w:rsidP="003454F5">
      <w:pPr>
        <w:jc w:val="both"/>
      </w:pPr>
    </w:p>
    <w:p w14:paraId="0B0F852A" w14:textId="3185705A" w:rsidR="00DA5C14" w:rsidRPr="00DA5C14" w:rsidRDefault="00DA5C14" w:rsidP="003454F5">
      <w:pPr>
        <w:jc w:val="both"/>
      </w:pPr>
      <w:r w:rsidRPr="00DA5C14">
        <w:t>Long &amp; Triple Jump</w:t>
      </w:r>
    </w:p>
    <w:p w14:paraId="6D744B16" w14:textId="77777777" w:rsidR="00DA5C14" w:rsidRPr="00DA5C14" w:rsidRDefault="00DA5C14" w:rsidP="003454F5">
      <w:pPr>
        <w:pStyle w:val="ListParagraph"/>
        <w:numPr>
          <w:ilvl w:val="0"/>
          <w:numId w:val="33"/>
        </w:numPr>
        <w:jc w:val="both"/>
      </w:pPr>
      <w:r w:rsidRPr="00DA5C14">
        <w:t>Take-off boards installed.</w:t>
      </w:r>
    </w:p>
    <w:p w14:paraId="217178FD" w14:textId="77777777" w:rsidR="00DA5C14" w:rsidRPr="00DA5C14" w:rsidRDefault="00DA5C14" w:rsidP="003454F5">
      <w:pPr>
        <w:pStyle w:val="ListParagraph"/>
        <w:numPr>
          <w:ilvl w:val="0"/>
          <w:numId w:val="33"/>
        </w:numPr>
        <w:jc w:val="both"/>
      </w:pPr>
      <w:r w:rsidRPr="00DA5C14">
        <w:t>Plasticine indicators available (where required).</w:t>
      </w:r>
    </w:p>
    <w:p w14:paraId="193B4E44" w14:textId="77777777" w:rsidR="00DA5C14" w:rsidRPr="00DA5C14" w:rsidRDefault="00DA5C14" w:rsidP="003454F5">
      <w:pPr>
        <w:pStyle w:val="ListParagraph"/>
        <w:numPr>
          <w:ilvl w:val="0"/>
          <w:numId w:val="33"/>
        </w:numPr>
        <w:jc w:val="both"/>
      </w:pPr>
      <w:r w:rsidRPr="00DA5C14">
        <w:t>Sand pits prepared and raked.</w:t>
      </w:r>
    </w:p>
    <w:p w14:paraId="13363DB4" w14:textId="77777777" w:rsidR="00DA5C14" w:rsidRPr="00DA5C14" w:rsidRDefault="00DA5C14" w:rsidP="003454F5">
      <w:pPr>
        <w:pStyle w:val="ListParagraph"/>
        <w:numPr>
          <w:ilvl w:val="0"/>
          <w:numId w:val="33"/>
        </w:numPr>
        <w:jc w:val="both"/>
      </w:pPr>
      <w:r w:rsidRPr="00DA5C14">
        <w:t>Measuring points accessible.</w:t>
      </w:r>
    </w:p>
    <w:p w14:paraId="7F40A2F1" w14:textId="77777777" w:rsidR="00DA5C14" w:rsidRDefault="00DA5C14" w:rsidP="003454F5">
      <w:pPr>
        <w:jc w:val="both"/>
      </w:pPr>
    </w:p>
    <w:p w14:paraId="22E9E24E" w14:textId="29BAD315" w:rsidR="00DA5C14" w:rsidRPr="00DA5C14" w:rsidRDefault="00DA5C14" w:rsidP="003454F5">
      <w:pPr>
        <w:jc w:val="both"/>
      </w:pPr>
      <w:r w:rsidRPr="00DA5C14">
        <w:t>Shot Put</w:t>
      </w:r>
    </w:p>
    <w:p w14:paraId="019BA1DB" w14:textId="77777777" w:rsidR="00DA5C14" w:rsidRPr="00DA5C14" w:rsidRDefault="00DA5C14" w:rsidP="003454F5">
      <w:pPr>
        <w:pStyle w:val="ListParagraph"/>
        <w:numPr>
          <w:ilvl w:val="0"/>
          <w:numId w:val="34"/>
        </w:numPr>
        <w:jc w:val="both"/>
      </w:pPr>
      <w:r w:rsidRPr="00DA5C14">
        <w:t>Circle clean and accessible.</w:t>
      </w:r>
    </w:p>
    <w:p w14:paraId="4A9D0807" w14:textId="77777777" w:rsidR="00DA5C14" w:rsidRPr="00DA5C14" w:rsidRDefault="00DA5C14" w:rsidP="003454F5">
      <w:pPr>
        <w:pStyle w:val="ListParagraph"/>
        <w:numPr>
          <w:ilvl w:val="0"/>
          <w:numId w:val="34"/>
        </w:numPr>
        <w:jc w:val="both"/>
      </w:pPr>
      <w:r w:rsidRPr="00DA5C14">
        <w:t>Stop board installed.</w:t>
      </w:r>
    </w:p>
    <w:p w14:paraId="4718684E" w14:textId="77777777" w:rsidR="00DA5C14" w:rsidRDefault="00DA5C14" w:rsidP="003454F5">
      <w:pPr>
        <w:jc w:val="both"/>
      </w:pPr>
    </w:p>
    <w:p w14:paraId="7D53EDA7" w14:textId="6DB80157" w:rsidR="00DA5C14" w:rsidRPr="00DA5C14" w:rsidRDefault="00DA5C14" w:rsidP="003454F5">
      <w:pPr>
        <w:jc w:val="both"/>
      </w:pPr>
      <w:r w:rsidRPr="00DA5C14">
        <w:t>Discus &amp; Hammer</w:t>
      </w:r>
    </w:p>
    <w:p w14:paraId="17D12A37" w14:textId="77777777" w:rsidR="00DA5C14" w:rsidRPr="00DA5C14" w:rsidRDefault="00DA5C14" w:rsidP="003454F5">
      <w:pPr>
        <w:pStyle w:val="ListParagraph"/>
        <w:numPr>
          <w:ilvl w:val="0"/>
          <w:numId w:val="36"/>
        </w:numPr>
        <w:jc w:val="both"/>
      </w:pPr>
      <w:r w:rsidRPr="00DA5C14">
        <w:t>Circle accessible.</w:t>
      </w:r>
    </w:p>
    <w:p w14:paraId="4E4D2DE9" w14:textId="77777777" w:rsidR="00DA5C14" w:rsidRPr="00DA5C14" w:rsidRDefault="00DA5C14" w:rsidP="003454F5">
      <w:pPr>
        <w:pStyle w:val="ListParagraph"/>
        <w:numPr>
          <w:ilvl w:val="0"/>
          <w:numId w:val="36"/>
        </w:numPr>
        <w:jc w:val="both"/>
      </w:pPr>
      <w:r w:rsidRPr="00DA5C14">
        <w:t>Cage fully erected.</w:t>
      </w:r>
    </w:p>
    <w:p w14:paraId="01E72AC0" w14:textId="77777777" w:rsidR="00DA5C14" w:rsidRPr="00DA5C14" w:rsidRDefault="00DA5C14" w:rsidP="003454F5">
      <w:pPr>
        <w:pStyle w:val="ListParagraph"/>
        <w:numPr>
          <w:ilvl w:val="0"/>
          <w:numId w:val="36"/>
        </w:numPr>
        <w:jc w:val="both"/>
      </w:pPr>
      <w:r w:rsidRPr="00DA5C14">
        <w:t>Gates operational.</w:t>
      </w:r>
    </w:p>
    <w:p w14:paraId="1C5FB8D5" w14:textId="77777777" w:rsidR="00DA5C14" w:rsidRPr="00DA5C14" w:rsidRDefault="00DA5C14" w:rsidP="003454F5">
      <w:pPr>
        <w:pStyle w:val="ListParagraph"/>
        <w:numPr>
          <w:ilvl w:val="0"/>
          <w:numId w:val="36"/>
        </w:numPr>
        <w:jc w:val="both"/>
      </w:pPr>
      <w:r w:rsidRPr="00DA5C14">
        <w:t>Netting installed and tensioned.</w:t>
      </w:r>
    </w:p>
    <w:p w14:paraId="2943B11D" w14:textId="77777777" w:rsidR="00DA5C14" w:rsidRDefault="00DA5C14" w:rsidP="003454F5">
      <w:pPr>
        <w:jc w:val="both"/>
      </w:pPr>
    </w:p>
    <w:p w14:paraId="53B139EA" w14:textId="004319DC" w:rsidR="00DA5C14" w:rsidRPr="00DA5C14" w:rsidRDefault="00DA5C14" w:rsidP="003454F5">
      <w:pPr>
        <w:jc w:val="both"/>
      </w:pPr>
      <w:r w:rsidRPr="00DA5C14">
        <w:t>Javelin</w:t>
      </w:r>
    </w:p>
    <w:p w14:paraId="5107A58A" w14:textId="77777777" w:rsidR="00DA5C14" w:rsidRPr="00DA5C14" w:rsidRDefault="00DA5C14" w:rsidP="003454F5">
      <w:pPr>
        <w:pStyle w:val="ListParagraph"/>
        <w:numPr>
          <w:ilvl w:val="0"/>
          <w:numId w:val="37"/>
        </w:numPr>
        <w:jc w:val="both"/>
      </w:pPr>
      <w:r w:rsidRPr="00DA5C14">
        <w:t>Runway accessible.</w:t>
      </w:r>
    </w:p>
    <w:p w14:paraId="2D668FAD" w14:textId="77777777" w:rsidR="00DA5C14" w:rsidRPr="00DA5C14" w:rsidRDefault="00DA5C14" w:rsidP="003454F5">
      <w:pPr>
        <w:pStyle w:val="ListParagraph"/>
        <w:numPr>
          <w:ilvl w:val="0"/>
          <w:numId w:val="37"/>
        </w:numPr>
        <w:jc w:val="both"/>
      </w:pPr>
      <w:r w:rsidRPr="00DA5C14">
        <w:t>Arc visible.</w:t>
      </w:r>
    </w:p>
    <w:p w14:paraId="0D946C1B" w14:textId="77777777" w:rsidR="00DA5C14" w:rsidRPr="00DA5C14" w:rsidRDefault="00DA5C14" w:rsidP="003454F5">
      <w:pPr>
        <w:pStyle w:val="ListParagraph"/>
        <w:jc w:val="both"/>
      </w:pPr>
    </w:p>
    <w:p w14:paraId="46B7B240" w14:textId="77777777" w:rsidR="00DA5C14" w:rsidRPr="00DA5C14" w:rsidRDefault="00DA5C14" w:rsidP="003454F5">
      <w:pPr>
        <w:jc w:val="both"/>
        <w:rPr>
          <w:b/>
          <w:bCs/>
        </w:rPr>
      </w:pPr>
      <w:r w:rsidRPr="00DA5C14">
        <w:rPr>
          <w:b/>
          <w:bCs/>
        </w:rPr>
        <w:t>Track Event Equipment – MUST BE AVAILABLE</w:t>
      </w:r>
    </w:p>
    <w:p w14:paraId="0464882A" w14:textId="77777777" w:rsidR="00DA5C14" w:rsidRDefault="00DA5C14" w:rsidP="003454F5">
      <w:pPr>
        <w:jc w:val="both"/>
        <w:rPr>
          <w:b/>
          <w:bCs/>
        </w:rPr>
      </w:pPr>
    </w:p>
    <w:p w14:paraId="103E0DE8" w14:textId="09AE7253" w:rsidR="00DA5C14" w:rsidRPr="00DA5C14" w:rsidRDefault="00DA5C14" w:rsidP="003454F5">
      <w:pPr>
        <w:jc w:val="both"/>
        <w:rPr>
          <w:b/>
          <w:bCs/>
        </w:rPr>
      </w:pPr>
      <w:r>
        <w:rPr>
          <w:b/>
          <w:bCs/>
        </w:rPr>
        <w:t>The following</w:t>
      </w:r>
      <w:r w:rsidRPr="00DA5C14">
        <w:rPr>
          <w:b/>
          <w:bCs/>
        </w:rPr>
        <w:t xml:space="preserve"> track event equipment must be available for inspection</w:t>
      </w:r>
    </w:p>
    <w:p w14:paraId="67BA9C88" w14:textId="77777777" w:rsidR="00DA5C14" w:rsidRPr="00DA5C14" w:rsidRDefault="00DA5C14" w:rsidP="003454F5">
      <w:pPr>
        <w:jc w:val="both"/>
      </w:pPr>
      <w:r w:rsidRPr="00DA5C14">
        <w:t>Steeplechase Barriers</w:t>
      </w:r>
    </w:p>
    <w:p w14:paraId="7D13EDC3" w14:textId="77777777" w:rsidR="00DA5C14" w:rsidRPr="00DA5C14" w:rsidRDefault="00DA5C14" w:rsidP="003454F5">
      <w:pPr>
        <w:pStyle w:val="ListParagraph"/>
        <w:numPr>
          <w:ilvl w:val="0"/>
          <w:numId w:val="38"/>
        </w:numPr>
        <w:jc w:val="both"/>
      </w:pPr>
      <w:r w:rsidRPr="00DA5C14">
        <w:t>Barriers set out.</w:t>
      </w:r>
    </w:p>
    <w:p w14:paraId="00954250" w14:textId="45BA3AE3" w:rsidR="00DA5C14" w:rsidRPr="00DA5C14" w:rsidRDefault="00DA5C14" w:rsidP="003454F5">
      <w:pPr>
        <w:pStyle w:val="ListParagraph"/>
        <w:numPr>
          <w:ilvl w:val="0"/>
          <w:numId w:val="38"/>
        </w:numPr>
        <w:jc w:val="both"/>
      </w:pPr>
      <w:r w:rsidRPr="00DA5C14">
        <w:t xml:space="preserve">Water </w:t>
      </w:r>
      <w:proofErr w:type="gramStart"/>
      <w:r w:rsidRPr="00DA5C14">
        <w:t>jump</w:t>
      </w:r>
      <w:proofErr w:type="gramEnd"/>
      <w:r w:rsidRPr="00DA5C14">
        <w:t xml:space="preserve"> available </w:t>
      </w:r>
    </w:p>
    <w:p w14:paraId="63626B44" w14:textId="77777777" w:rsidR="00DA5C14" w:rsidRDefault="00DA5C14" w:rsidP="003454F5">
      <w:pPr>
        <w:jc w:val="both"/>
      </w:pPr>
    </w:p>
    <w:p w14:paraId="5390B8C5" w14:textId="77777777" w:rsidR="00DA5C14" w:rsidRPr="00DA5C14" w:rsidRDefault="00DA5C14" w:rsidP="003454F5">
      <w:pPr>
        <w:jc w:val="both"/>
        <w:rPr>
          <w:b/>
          <w:bCs/>
        </w:rPr>
      </w:pPr>
      <w:r w:rsidRPr="00DA5C14">
        <w:rPr>
          <w:b/>
          <w:bCs/>
        </w:rPr>
        <w:t>Lighting (if applicable)</w:t>
      </w:r>
    </w:p>
    <w:p w14:paraId="720D4770" w14:textId="77777777" w:rsidR="00DA5C14" w:rsidRPr="00DA5C14" w:rsidRDefault="00DA5C14" w:rsidP="003454F5">
      <w:pPr>
        <w:jc w:val="both"/>
      </w:pPr>
      <w:r w:rsidRPr="00DA5C14">
        <w:lastRenderedPageBreak/>
        <w:t>Lighting</w:t>
      </w:r>
    </w:p>
    <w:p w14:paraId="027A86C8" w14:textId="77777777" w:rsidR="00DA5C14" w:rsidRPr="00DA5C14" w:rsidRDefault="00DA5C14" w:rsidP="003454F5">
      <w:pPr>
        <w:pStyle w:val="ListParagraph"/>
        <w:numPr>
          <w:ilvl w:val="0"/>
          <w:numId w:val="39"/>
        </w:numPr>
        <w:jc w:val="both"/>
      </w:pPr>
      <w:r w:rsidRPr="00DA5C14">
        <w:t>Lighting system operational.</w:t>
      </w:r>
    </w:p>
    <w:p w14:paraId="31915A22" w14:textId="77777777" w:rsidR="00DA5C14" w:rsidRPr="00DA5C14" w:rsidRDefault="00DA5C14" w:rsidP="003454F5">
      <w:pPr>
        <w:pStyle w:val="ListParagraph"/>
        <w:numPr>
          <w:ilvl w:val="0"/>
          <w:numId w:val="39"/>
        </w:numPr>
        <w:jc w:val="both"/>
      </w:pPr>
      <w:r w:rsidRPr="00DA5C14">
        <w:t>Control systems available.</w:t>
      </w:r>
    </w:p>
    <w:p w14:paraId="303B9C07" w14:textId="77777777" w:rsidR="00DA5C14" w:rsidRPr="00DA5C14" w:rsidRDefault="00DA5C14" w:rsidP="003454F5">
      <w:pPr>
        <w:pStyle w:val="ListParagraph"/>
        <w:numPr>
          <w:ilvl w:val="0"/>
          <w:numId w:val="39"/>
        </w:numPr>
        <w:jc w:val="both"/>
      </w:pPr>
      <w:r w:rsidRPr="00DA5C14">
        <w:t>Any lighting certificates available.</w:t>
      </w:r>
    </w:p>
    <w:p w14:paraId="6FEC2B39" w14:textId="77777777" w:rsidR="00DA5C14" w:rsidRDefault="00DA5C14" w:rsidP="003454F5">
      <w:pPr>
        <w:jc w:val="both"/>
        <w:rPr>
          <w:b/>
          <w:bCs/>
        </w:rPr>
      </w:pPr>
    </w:p>
    <w:p w14:paraId="79DD8292" w14:textId="1471E1B2" w:rsidR="00DA5C14" w:rsidRPr="00DA5C14" w:rsidRDefault="00DA5C14" w:rsidP="003454F5">
      <w:pPr>
        <w:jc w:val="both"/>
        <w:rPr>
          <w:b/>
          <w:bCs/>
        </w:rPr>
      </w:pPr>
      <w:r w:rsidRPr="00DA5C14">
        <w:rPr>
          <w:b/>
          <w:bCs/>
        </w:rPr>
        <w:t>Documentation</w:t>
      </w:r>
    </w:p>
    <w:p w14:paraId="56F38EF7" w14:textId="77777777" w:rsidR="00DA5C14" w:rsidRPr="00DA5C14" w:rsidRDefault="00DA5C14" w:rsidP="003454F5">
      <w:pPr>
        <w:pStyle w:val="ListParagraph"/>
        <w:numPr>
          <w:ilvl w:val="0"/>
          <w:numId w:val="40"/>
        </w:numPr>
        <w:jc w:val="both"/>
      </w:pPr>
      <w:r w:rsidRPr="00DA5C14">
        <w:t>Maintenance schedules.</w:t>
      </w:r>
    </w:p>
    <w:p w14:paraId="58C06C9A" w14:textId="77777777" w:rsidR="00DA5C14" w:rsidRPr="00DA5C14" w:rsidRDefault="00DA5C14" w:rsidP="003454F5">
      <w:pPr>
        <w:pStyle w:val="ListParagraph"/>
        <w:numPr>
          <w:ilvl w:val="0"/>
          <w:numId w:val="40"/>
        </w:numPr>
        <w:jc w:val="both"/>
      </w:pPr>
      <w:r w:rsidRPr="00DA5C14">
        <w:t>Equipment inspection records.</w:t>
      </w:r>
    </w:p>
    <w:p w14:paraId="691325BC" w14:textId="77777777" w:rsidR="00DA5C14" w:rsidRPr="00DA5C14" w:rsidRDefault="00DA5C14" w:rsidP="003454F5">
      <w:pPr>
        <w:pStyle w:val="ListParagraph"/>
        <w:numPr>
          <w:ilvl w:val="0"/>
          <w:numId w:val="40"/>
        </w:numPr>
        <w:jc w:val="both"/>
      </w:pPr>
      <w:r w:rsidRPr="00DA5C14">
        <w:t>Repair records.</w:t>
      </w:r>
    </w:p>
    <w:p w14:paraId="1E9B9CAD" w14:textId="77777777" w:rsidR="00DA5C14" w:rsidRPr="00DA5C14" w:rsidRDefault="00DA5C14" w:rsidP="003454F5">
      <w:pPr>
        <w:pStyle w:val="ListParagraph"/>
        <w:numPr>
          <w:ilvl w:val="0"/>
          <w:numId w:val="40"/>
        </w:numPr>
        <w:jc w:val="both"/>
      </w:pPr>
      <w:r w:rsidRPr="00DA5C14">
        <w:t>Surface cleaning records.</w:t>
      </w:r>
    </w:p>
    <w:p w14:paraId="52D66A98" w14:textId="77777777" w:rsidR="00DA5C14" w:rsidRPr="00DA5C14" w:rsidRDefault="00DA5C14" w:rsidP="003454F5">
      <w:pPr>
        <w:pStyle w:val="ListParagraph"/>
        <w:numPr>
          <w:ilvl w:val="0"/>
          <w:numId w:val="40"/>
        </w:numPr>
        <w:jc w:val="both"/>
      </w:pPr>
      <w:r w:rsidRPr="00DA5C14">
        <w:t>Previous TrackMark reports (if applicable).</w:t>
      </w:r>
    </w:p>
    <w:p w14:paraId="077F4344" w14:textId="77777777" w:rsidR="00DA5C14" w:rsidRDefault="00DA5C14" w:rsidP="003454F5">
      <w:pPr>
        <w:jc w:val="both"/>
        <w:rPr>
          <w:b/>
          <w:bCs/>
        </w:rPr>
      </w:pPr>
    </w:p>
    <w:p w14:paraId="06C42995" w14:textId="15E82FD2" w:rsidR="00DA5C14" w:rsidRPr="00DA5C14" w:rsidRDefault="00DA5C14" w:rsidP="003454F5">
      <w:pPr>
        <w:jc w:val="both"/>
        <w:rPr>
          <w:b/>
          <w:bCs/>
        </w:rPr>
      </w:pPr>
      <w:r w:rsidRPr="00DA5C14">
        <w:rPr>
          <w:b/>
          <w:bCs/>
        </w:rPr>
        <w:t>Final Venue Check</w:t>
      </w:r>
    </w:p>
    <w:p w14:paraId="2E7BDCDF" w14:textId="77777777" w:rsidR="00DA5C14" w:rsidRPr="00DA5C14" w:rsidRDefault="00DA5C14" w:rsidP="003454F5">
      <w:pPr>
        <w:jc w:val="both"/>
      </w:pPr>
      <w:r w:rsidRPr="00DA5C14">
        <w:t>Before the inspector arrives, confirm that:</w:t>
      </w:r>
    </w:p>
    <w:p w14:paraId="60D52323" w14:textId="77777777" w:rsidR="00DA5C14" w:rsidRPr="00DA5C14" w:rsidRDefault="00DA5C14" w:rsidP="003454F5">
      <w:pPr>
        <w:pStyle w:val="ListParagraph"/>
        <w:numPr>
          <w:ilvl w:val="0"/>
          <w:numId w:val="41"/>
        </w:numPr>
        <w:jc w:val="both"/>
      </w:pPr>
      <w:r w:rsidRPr="00DA5C14">
        <w:t>All field event equipment is assembled and positioned.</w:t>
      </w:r>
    </w:p>
    <w:p w14:paraId="6BB1E488" w14:textId="77777777" w:rsidR="00DA5C14" w:rsidRPr="00DA5C14" w:rsidRDefault="00DA5C14" w:rsidP="003454F5">
      <w:pPr>
        <w:pStyle w:val="ListParagraph"/>
        <w:numPr>
          <w:ilvl w:val="0"/>
          <w:numId w:val="41"/>
        </w:numPr>
        <w:jc w:val="both"/>
      </w:pPr>
      <w:r w:rsidRPr="00DA5C14">
        <w:t>All throwing cages are erected.</w:t>
      </w:r>
    </w:p>
    <w:p w14:paraId="2299280C" w14:textId="77777777" w:rsidR="00DA5C14" w:rsidRPr="00DA5C14" w:rsidRDefault="00DA5C14" w:rsidP="003454F5">
      <w:pPr>
        <w:pStyle w:val="ListParagraph"/>
        <w:numPr>
          <w:ilvl w:val="0"/>
          <w:numId w:val="41"/>
        </w:numPr>
        <w:jc w:val="both"/>
      </w:pPr>
      <w:r w:rsidRPr="00DA5C14">
        <w:t>All landing areas are in place.</w:t>
      </w:r>
    </w:p>
    <w:p w14:paraId="68A22AE6" w14:textId="43755120" w:rsidR="00DA5C14" w:rsidRPr="00DA5C14" w:rsidRDefault="00DA5C14" w:rsidP="003454F5">
      <w:pPr>
        <w:pStyle w:val="ListParagraph"/>
        <w:numPr>
          <w:ilvl w:val="0"/>
          <w:numId w:val="41"/>
        </w:numPr>
        <w:jc w:val="both"/>
      </w:pPr>
      <w:r w:rsidRPr="00DA5C14">
        <w:t xml:space="preserve">All </w:t>
      </w:r>
      <w:r w:rsidR="00AB6F93">
        <w:t xml:space="preserve">steeplechase </w:t>
      </w:r>
      <w:r w:rsidRPr="00DA5C14">
        <w:t>barriers are available.</w:t>
      </w:r>
    </w:p>
    <w:p w14:paraId="3054B1E4" w14:textId="77777777" w:rsidR="00DA5C14" w:rsidRPr="00DA5C14" w:rsidRDefault="00DA5C14" w:rsidP="003454F5">
      <w:pPr>
        <w:pStyle w:val="ListParagraph"/>
        <w:numPr>
          <w:ilvl w:val="0"/>
          <w:numId w:val="41"/>
        </w:numPr>
        <w:jc w:val="both"/>
      </w:pPr>
      <w:r w:rsidRPr="00DA5C14">
        <w:t>All facilities you wish to have accredited can be physically inspected.</w:t>
      </w:r>
    </w:p>
    <w:p w14:paraId="3C3946BA" w14:textId="77777777" w:rsidR="00DA5C14" w:rsidRPr="00DA5C14" w:rsidRDefault="00DA5C14" w:rsidP="003454F5">
      <w:pPr>
        <w:jc w:val="both"/>
      </w:pPr>
      <w:r w:rsidRPr="00DA5C14">
        <w:t>Any discipline or equipment not presented for inspection may be excluded from the TrackMark accreditation.</w:t>
      </w:r>
    </w:p>
    <w:p w14:paraId="7C5B31AC" w14:textId="77777777" w:rsidR="00DA5C14" w:rsidRPr="00DA5C14" w:rsidRDefault="00DA5C14" w:rsidP="003454F5">
      <w:pPr>
        <w:jc w:val="both"/>
      </w:pPr>
      <w:r w:rsidRPr="00DA5C14">
        <w:t>This may restrict the level or range of competitions that the venue can host.</w:t>
      </w:r>
    </w:p>
    <w:p w14:paraId="518D8719" w14:textId="77777777" w:rsidR="00DA5C14" w:rsidRPr="00DA5C14" w:rsidRDefault="00DA5C14" w:rsidP="003454F5">
      <w:pPr>
        <w:jc w:val="both"/>
      </w:pPr>
      <w:r w:rsidRPr="00DA5C14">
        <w:t>Remember: If it can’t be inspected, it can’t be accredited.</w:t>
      </w:r>
    </w:p>
    <w:p w14:paraId="519B87DA" w14:textId="77777777" w:rsidR="00DA5C14" w:rsidRDefault="00DA5C14" w:rsidP="003454F5">
      <w:pPr>
        <w:jc w:val="both"/>
      </w:pPr>
    </w:p>
    <w:p w14:paraId="20777B88" w14:textId="77777777" w:rsidR="00DA5C14" w:rsidRPr="00DA5C14" w:rsidRDefault="00DA5C14" w:rsidP="003454F5">
      <w:pPr>
        <w:jc w:val="both"/>
        <w:rPr>
          <w:b/>
          <w:bCs/>
        </w:rPr>
      </w:pPr>
      <w:r w:rsidRPr="00DA5C14">
        <w:rPr>
          <w:b/>
          <w:bCs/>
        </w:rPr>
        <w:t>Recommended Final Step</w:t>
      </w:r>
    </w:p>
    <w:p w14:paraId="22CAC53C" w14:textId="77777777" w:rsidR="00DA5C14" w:rsidRPr="00DA5C14" w:rsidRDefault="00DA5C14" w:rsidP="003454F5">
      <w:pPr>
        <w:jc w:val="both"/>
        <w:rPr>
          <w:b/>
          <w:bCs/>
        </w:rPr>
      </w:pPr>
      <w:r w:rsidRPr="00DA5C14">
        <w:rPr>
          <w:b/>
          <w:bCs/>
        </w:rPr>
        <w:t>24-hour pre-inspection walk-through</w:t>
      </w:r>
    </w:p>
    <w:p w14:paraId="57FD4472" w14:textId="77777777" w:rsidR="00DA5C14" w:rsidRPr="00DA5C14" w:rsidRDefault="00DA5C14" w:rsidP="003454F5">
      <w:pPr>
        <w:jc w:val="both"/>
      </w:pPr>
      <w:r w:rsidRPr="00DA5C14">
        <w:t>UK Athletics recommends that venues carry out a full competition-style set-up and walk-through 24 hours before the TrackMark inspection to confirm that all facilities, equipment and event areas are available and operational.</w:t>
      </w:r>
    </w:p>
    <w:p w14:paraId="5A2033FE" w14:textId="77777777" w:rsidR="00DA5C14" w:rsidRDefault="00DA5C14" w:rsidP="003454F5">
      <w:pPr>
        <w:jc w:val="both"/>
      </w:pPr>
    </w:p>
    <w:sectPr w:rsidR="00DA5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43A4"/>
    <w:multiLevelType w:val="multilevel"/>
    <w:tmpl w:val="7948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A5195"/>
    <w:multiLevelType w:val="multilevel"/>
    <w:tmpl w:val="018C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B5825"/>
    <w:multiLevelType w:val="multilevel"/>
    <w:tmpl w:val="77A6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D57A3"/>
    <w:multiLevelType w:val="hybridMultilevel"/>
    <w:tmpl w:val="80EECE0E"/>
    <w:lvl w:ilvl="0" w:tplc="B2D8A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F35793"/>
    <w:multiLevelType w:val="multilevel"/>
    <w:tmpl w:val="BF780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B7179A"/>
    <w:multiLevelType w:val="multilevel"/>
    <w:tmpl w:val="30A8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F87E46"/>
    <w:multiLevelType w:val="hybridMultilevel"/>
    <w:tmpl w:val="4C4205F4"/>
    <w:lvl w:ilvl="0" w:tplc="B2D8A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3274AE"/>
    <w:multiLevelType w:val="multilevel"/>
    <w:tmpl w:val="C79C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8472F4"/>
    <w:multiLevelType w:val="hybridMultilevel"/>
    <w:tmpl w:val="8A905718"/>
    <w:lvl w:ilvl="0" w:tplc="B2D8A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5968DC"/>
    <w:multiLevelType w:val="hybridMultilevel"/>
    <w:tmpl w:val="2D00E8F0"/>
    <w:lvl w:ilvl="0" w:tplc="B2D8A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EF6158"/>
    <w:multiLevelType w:val="hybridMultilevel"/>
    <w:tmpl w:val="8002754C"/>
    <w:lvl w:ilvl="0" w:tplc="B2D8A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7A52E2"/>
    <w:multiLevelType w:val="multilevel"/>
    <w:tmpl w:val="C79C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057075"/>
    <w:multiLevelType w:val="multilevel"/>
    <w:tmpl w:val="7948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FE6DD1"/>
    <w:multiLevelType w:val="multilevel"/>
    <w:tmpl w:val="C79C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3B10AF"/>
    <w:multiLevelType w:val="multilevel"/>
    <w:tmpl w:val="558E7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066493"/>
    <w:multiLevelType w:val="multilevel"/>
    <w:tmpl w:val="C79C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34071E"/>
    <w:multiLevelType w:val="multilevel"/>
    <w:tmpl w:val="7852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44246E"/>
    <w:multiLevelType w:val="multilevel"/>
    <w:tmpl w:val="9BC0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8B2018"/>
    <w:multiLevelType w:val="multilevel"/>
    <w:tmpl w:val="C158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073395"/>
    <w:multiLevelType w:val="multilevel"/>
    <w:tmpl w:val="3426F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FD0110"/>
    <w:multiLevelType w:val="multilevel"/>
    <w:tmpl w:val="7948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A87D7F"/>
    <w:multiLevelType w:val="multilevel"/>
    <w:tmpl w:val="C79C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16547C"/>
    <w:multiLevelType w:val="multilevel"/>
    <w:tmpl w:val="BAE6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866D0B"/>
    <w:multiLevelType w:val="multilevel"/>
    <w:tmpl w:val="379CE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504002"/>
    <w:multiLevelType w:val="multilevel"/>
    <w:tmpl w:val="A8DC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BB32B5"/>
    <w:multiLevelType w:val="hybridMultilevel"/>
    <w:tmpl w:val="FE58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DB738C"/>
    <w:multiLevelType w:val="multilevel"/>
    <w:tmpl w:val="07A2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2C6DB2"/>
    <w:multiLevelType w:val="multilevel"/>
    <w:tmpl w:val="3FB2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756D06"/>
    <w:multiLevelType w:val="multilevel"/>
    <w:tmpl w:val="7948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0A4F70"/>
    <w:multiLevelType w:val="multilevel"/>
    <w:tmpl w:val="73E6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833E84"/>
    <w:multiLevelType w:val="multilevel"/>
    <w:tmpl w:val="2F1A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2E6DC2"/>
    <w:multiLevelType w:val="multilevel"/>
    <w:tmpl w:val="F6F2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A32DE4"/>
    <w:multiLevelType w:val="multilevel"/>
    <w:tmpl w:val="C79C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741397"/>
    <w:multiLevelType w:val="hybridMultilevel"/>
    <w:tmpl w:val="03FAE310"/>
    <w:lvl w:ilvl="0" w:tplc="B2D8A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ED6268"/>
    <w:multiLevelType w:val="hybridMultilevel"/>
    <w:tmpl w:val="F72867D0"/>
    <w:lvl w:ilvl="0" w:tplc="B2D8AF6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53D328A"/>
    <w:multiLevelType w:val="multilevel"/>
    <w:tmpl w:val="7948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202CCC"/>
    <w:multiLevelType w:val="hybridMultilevel"/>
    <w:tmpl w:val="70FE4FCA"/>
    <w:lvl w:ilvl="0" w:tplc="B2D8A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3E3217"/>
    <w:multiLevelType w:val="hybridMultilevel"/>
    <w:tmpl w:val="A24CB18E"/>
    <w:lvl w:ilvl="0" w:tplc="B2D8A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157349"/>
    <w:multiLevelType w:val="hybridMultilevel"/>
    <w:tmpl w:val="1ED2CA60"/>
    <w:lvl w:ilvl="0" w:tplc="B2D8A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1D16DA"/>
    <w:multiLevelType w:val="multilevel"/>
    <w:tmpl w:val="7852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D7724F"/>
    <w:multiLevelType w:val="multilevel"/>
    <w:tmpl w:val="7948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3662751">
    <w:abstractNumId w:val="4"/>
  </w:num>
  <w:num w:numId="2" w16cid:durableId="997880163">
    <w:abstractNumId w:val="25"/>
  </w:num>
  <w:num w:numId="3" w16cid:durableId="1839729317">
    <w:abstractNumId w:val="34"/>
  </w:num>
  <w:num w:numId="4" w16cid:durableId="1881815215">
    <w:abstractNumId w:val="33"/>
  </w:num>
  <w:num w:numId="5" w16cid:durableId="1091321056">
    <w:abstractNumId w:val="10"/>
  </w:num>
  <w:num w:numId="6" w16cid:durableId="1014923162">
    <w:abstractNumId w:val="9"/>
  </w:num>
  <w:num w:numId="7" w16cid:durableId="1412002372">
    <w:abstractNumId w:val="38"/>
  </w:num>
  <w:num w:numId="8" w16cid:durableId="910769045">
    <w:abstractNumId w:val="3"/>
  </w:num>
  <w:num w:numId="9" w16cid:durableId="1453937940">
    <w:abstractNumId w:val="8"/>
  </w:num>
  <w:num w:numId="10" w16cid:durableId="1096750710">
    <w:abstractNumId w:val="37"/>
  </w:num>
  <w:num w:numId="11" w16cid:durableId="931351279">
    <w:abstractNumId w:val="36"/>
  </w:num>
  <w:num w:numId="12" w16cid:durableId="1252205009">
    <w:abstractNumId w:val="6"/>
  </w:num>
  <w:num w:numId="13" w16cid:durableId="198276511">
    <w:abstractNumId w:val="23"/>
  </w:num>
  <w:num w:numId="14" w16cid:durableId="1953004573">
    <w:abstractNumId w:val="18"/>
  </w:num>
  <w:num w:numId="15" w16cid:durableId="1432315772">
    <w:abstractNumId w:val="17"/>
  </w:num>
  <w:num w:numId="16" w16cid:durableId="1422219677">
    <w:abstractNumId w:val="30"/>
  </w:num>
  <w:num w:numId="17" w16cid:durableId="1890993848">
    <w:abstractNumId w:val="19"/>
  </w:num>
  <w:num w:numId="18" w16cid:durableId="1048260768">
    <w:abstractNumId w:val="27"/>
  </w:num>
  <w:num w:numId="19" w16cid:durableId="1555314644">
    <w:abstractNumId w:val="16"/>
  </w:num>
  <w:num w:numId="20" w16cid:durableId="1426073432">
    <w:abstractNumId w:val="2"/>
  </w:num>
  <w:num w:numId="21" w16cid:durableId="1160268599">
    <w:abstractNumId w:val="5"/>
  </w:num>
  <w:num w:numId="22" w16cid:durableId="2103604723">
    <w:abstractNumId w:val="29"/>
  </w:num>
  <w:num w:numId="23" w16cid:durableId="1449621096">
    <w:abstractNumId w:val="24"/>
  </w:num>
  <w:num w:numId="24" w16cid:durableId="1123186506">
    <w:abstractNumId w:val="22"/>
  </w:num>
  <w:num w:numId="25" w16cid:durableId="2093818915">
    <w:abstractNumId w:val="14"/>
  </w:num>
  <w:num w:numId="26" w16cid:durableId="993071563">
    <w:abstractNumId w:val="1"/>
  </w:num>
  <w:num w:numId="27" w16cid:durableId="782382038">
    <w:abstractNumId w:val="26"/>
  </w:num>
  <w:num w:numId="28" w16cid:durableId="1386680115">
    <w:abstractNumId w:val="31"/>
  </w:num>
  <w:num w:numId="29" w16cid:durableId="911354457">
    <w:abstractNumId w:val="32"/>
  </w:num>
  <w:num w:numId="30" w16cid:durableId="1988703706">
    <w:abstractNumId w:val="11"/>
  </w:num>
  <w:num w:numId="31" w16cid:durableId="277764826">
    <w:abstractNumId w:val="15"/>
  </w:num>
  <w:num w:numId="32" w16cid:durableId="1811052159">
    <w:abstractNumId w:val="21"/>
  </w:num>
  <w:num w:numId="33" w16cid:durableId="728578142">
    <w:abstractNumId w:val="13"/>
  </w:num>
  <w:num w:numId="34" w16cid:durableId="2068796675">
    <w:abstractNumId w:val="7"/>
  </w:num>
  <w:num w:numId="35" w16cid:durableId="526062902">
    <w:abstractNumId w:val="39"/>
  </w:num>
  <w:num w:numId="36" w16cid:durableId="1788352931">
    <w:abstractNumId w:val="20"/>
  </w:num>
  <w:num w:numId="37" w16cid:durableId="1770006187">
    <w:abstractNumId w:val="12"/>
  </w:num>
  <w:num w:numId="38" w16cid:durableId="821116961">
    <w:abstractNumId w:val="35"/>
  </w:num>
  <w:num w:numId="39" w16cid:durableId="2116751607">
    <w:abstractNumId w:val="0"/>
  </w:num>
  <w:num w:numId="40" w16cid:durableId="613170683">
    <w:abstractNumId w:val="40"/>
  </w:num>
  <w:num w:numId="41" w16cid:durableId="120960738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C14"/>
    <w:rsid w:val="003454F5"/>
    <w:rsid w:val="003F3CDA"/>
    <w:rsid w:val="00571D21"/>
    <w:rsid w:val="00AB6F93"/>
    <w:rsid w:val="00CD6BDC"/>
    <w:rsid w:val="00D13E18"/>
    <w:rsid w:val="00D16324"/>
    <w:rsid w:val="00D9334F"/>
    <w:rsid w:val="00DA5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7F2B3"/>
  <w15:chartTrackingRefBased/>
  <w15:docId w15:val="{D90790BB-6C4A-4D29-8E9A-E70505ED7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5C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5C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5C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5C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5C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5C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5C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5C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5C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C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5C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5C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5C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5C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5C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5C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5C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5C14"/>
    <w:rPr>
      <w:rFonts w:eastAsiaTheme="majorEastAsia" w:cstheme="majorBidi"/>
      <w:color w:val="272727" w:themeColor="text1" w:themeTint="D8"/>
    </w:rPr>
  </w:style>
  <w:style w:type="paragraph" w:styleId="Title">
    <w:name w:val="Title"/>
    <w:basedOn w:val="Normal"/>
    <w:next w:val="Normal"/>
    <w:link w:val="TitleChar"/>
    <w:uiPriority w:val="10"/>
    <w:qFormat/>
    <w:rsid w:val="00DA5C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5C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5C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5C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5C14"/>
    <w:pPr>
      <w:spacing w:before="160"/>
      <w:jc w:val="center"/>
    </w:pPr>
    <w:rPr>
      <w:i/>
      <w:iCs/>
      <w:color w:val="404040" w:themeColor="text1" w:themeTint="BF"/>
    </w:rPr>
  </w:style>
  <w:style w:type="character" w:customStyle="1" w:styleId="QuoteChar">
    <w:name w:val="Quote Char"/>
    <w:basedOn w:val="DefaultParagraphFont"/>
    <w:link w:val="Quote"/>
    <w:uiPriority w:val="29"/>
    <w:rsid w:val="00DA5C14"/>
    <w:rPr>
      <w:i/>
      <w:iCs/>
      <w:color w:val="404040" w:themeColor="text1" w:themeTint="BF"/>
    </w:rPr>
  </w:style>
  <w:style w:type="paragraph" w:styleId="ListParagraph">
    <w:name w:val="List Paragraph"/>
    <w:basedOn w:val="Normal"/>
    <w:uiPriority w:val="34"/>
    <w:qFormat/>
    <w:rsid w:val="00DA5C14"/>
    <w:pPr>
      <w:ind w:left="720"/>
      <w:contextualSpacing/>
    </w:pPr>
  </w:style>
  <w:style w:type="character" w:styleId="IntenseEmphasis">
    <w:name w:val="Intense Emphasis"/>
    <w:basedOn w:val="DefaultParagraphFont"/>
    <w:uiPriority w:val="21"/>
    <w:qFormat/>
    <w:rsid w:val="00DA5C14"/>
    <w:rPr>
      <w:i/>
      <w:iCs/>
      <w:color w:val="0F4761" w:themeColor="accent1" w:themeShade="BF"/>
    </w:rPr>
  </w:style>
  <w:style w:type="paragraph" w:styleId="IntenseQuote">
    <w:name w:val="Intense Quote"/>
    <w:basedOn w:val="Normal"/>
    <w:next w:val="Normal"/>
    <w:link w:val="IntenseQuoteChar"/>
    <w:uiPriority w:val="30"/>
    <w:qFormat/>
    <w:rsid w:val="00DA5C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5C14"/>
    <w:rPr>
      <w:i/>
      <w:iCs/>
      <w:color w:val="0F4761" w:themeColor="accent1" w:themeShade="BF"/>
    </w:rPr>
  </w:style>
  <w:style w:type="character" w:styleId="IntenseReference">
    <w:name w:val="Intense Reference"/>
    <w:basedOn w:val="DefaultParagraphFont"/>
    <w:uiPriority w:val="32"/>
    <w:qFormat/>
    <w:rsid w:val="00DA5C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3B89B595BD8F408EF4D82AAE06FD1F" ma:contentTypeVersion="21" ma:contentTypeDescription="Create a new document." ma:contentTypeScope="" ma:versionID="198520c5d43aa59e32d4f4d00eb3d9a8">
  <xsd:schema xmlns:xsd="http://www.w3.org/2001/XMLSchema" xmlns:xs="http://www.w3.org/2001/XMLSchema" xmlns:p="http://schemas.microsoft.com/office/2006/metadata/properties" xmlns:ns1="http://schemas.microsoft.com/sharepoint/v3" xmlns:ns2="2cea18b7-6c41-43fa-8796-4686ca59fbf2" xmlns:ns3="55dbb92f-cc0c-45c7-b70c-27e7fd0be0ff" targetNamespace="http://schemas.microsoft.com/office/2006/metadata/properties" ma:root="true" ma:fieldsID="e6046ab3344aebda3215dedd5c377d12" ns1:_="" ns2:_="" ns3:_="">
    <xsd:import namespace="http://schemas.microsoft.com/sharepoint/v3"/>
    <xsd:import namespace="2cea18b7-6c41-43fa-8796-4686ca59fbf2"/>
    <xsd:import namespace="55dbb92f-cc0c-45c7-b70c-27e7fd0be0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ea18b7-6c41-43fa-8796-4686ca59fb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b7fe02-2fdb-4a48-a915-837973109d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dbb92f-cc0c-45c7-b70c-27e7fd0be0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415001b-8bd1-443e-a983-bf62ad6a7592}" ma:internalName="TaxCatchAll" ma:showField="CatchAllData" ma:web="55dbb92f-cc0c-45c7-b70c-27e7fd0be0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5dbb92f-cc0c-45c7-b70c-27e7fd0be0ff" xsi:nil="true"/>
    <lcf76f155ced4ddcb4097134ff3c332f xmlns="2cea18b7-6c41-43fa-8796-4686ca59fb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97918F-DE03-4DEF-9BB2-2F8CB956E144}">
  <ds:schemaRefs>
    <ds:schemaRef ds:uri="http://schemas.microsoft.com/sharepoint/v3/contenttype/forms"/>
  </ds:schemaRefs>
</ds:datastoreItem>
</file>

<file path=customXml/itemProps2.xml><?xml version="1.0" encoding="utf-8"?>
<ds:datastoreItem xmlns:ds="http://schemas.openxmlformats.org/officeDocument/2006/customXml" ds:itemID="{8B89244E-79CB-484E-9B3C-3DE9768254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ea18b7-6c41-43fa-8796-4686ca59fbf2"/>
    <ds:schemaRef ds:uri="55dbb92f-cc0c-45c7-b70c-27e7fd0be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54ECA1-50C7-4F31-865F-C7B979640B51}">
  <ds:schemaRefs>
    <ds:schemaRef ds:uri="http://schemas.microsoft.com/office/2006/metadata/properties"/>
    <ds:schemaRef ds:uri="http://schemas.microsoft.com/office/infopath/2007/PartnerControls"/>
    <ds:schemaRef ds:uri="http://schemas.microsoft.com/sharepoint/v3"/>
    <ds:schemaRef ds:uri="55dbb92f-cc0c-45c7-b70c-27e7fd0be0ff"/>
    <ds:schemaRef ds:uri="2cea18b7-6c41-43fa-8796-4686ca59fbf2"/>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691</Words>
  <Characters>3691</Characters>
  <Application>Microsoft Office Word</Application>
  <DocSecurity>0</DocSecurity>
  <Lines>111</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Hunt</dc:creator>
  <cp:keywords/>
  <dc:description/>
  <cp:lastModifiedBy>Ed Hunt</cp:lastModifiedBy>
  <cp:revision>3</cp:revision>
  <dcterms:created xsi:type="dcterms:W3CDTF">2026-07-07T09:51:00Z</dcterms:created>
  <dcterms:modified xsi:type="dcterms:W3CDTF">2026-07-09T12:30:00Z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0x010100A53B89B595BD8F408EF4D82AAE06FD1F</vt:lpwstr>
  </property>
  <property fmtid="{D5CDD505-2E9C-101B-9397-08002B2CF9AE}" pid="3" name="MediaServiceImageTags">
    <vt:lpwstr/>
  </property>
</Properties>
</file>