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5D20" w14:textId="77777777" w:rsidR="00C2000E" w:rsidRPr="005D3FAF" w:rsidRDefault="00C2000E" w:rsidP="00C2000E">
      <w:r w:rsidRPr="005D3FAF">
        <w:rPr>
          <w:b/>
          <w:bCs/>
        </w:rPr>
        <w:t>Geoffrey Bayles – Yorkshire</w:t>
      </w:r>
    </w:p>
    <w:p w14:paraId="26135DD5" w14:textId="77777777" w:rsidR="00C2000E" w:rsidRPr="005D3FAF" w:rsidRDefault="00C2000E" w:rsidP="00C2000E">
      <w:r w:rsidRPr="005D3FAF">
        <w:t>18th February 2019</w:t>
      </w:r>
    </w:p>
    <w:p w14:paraId="5003799D" w14:textId="77777777" w:rsidR="00C2000E" w:rsidRPr="005D3FAF" w:rsidRDefault="00C2000E" w:rsidP="00C2000E">
      <w:r w:rsidRPr="005D3FAF">
        <w:t xml:space="preserve">On the </w:t>
      </w:r>
      <w:proofErr w:type="gramStart"/>
      <w:r w:rsidRPr="005D3FAF">
        <w:t>18th</w:t>
      </w:r>
      <w:proofErr w:type="gramEnd"/>
      <w:r w:rsidRPr="005D3FAF">
        <w:t xml:space="preserve"> February 2019 under Section 2.3 of the Coach licence Terms and Conditions UKA decided that they had sufficient grounds not to renew the coach licence previously issued to Geoffrey Bayles.</w:t>
      </w:r>
    </w:p>
    <w:p w14:paraId="305D4F95" w14:textId="77777777" w:rsidR="00C2000E" w:rsidRPr="005D3FAF" w:rsidRDefault="00C2000E" w:rsidP="00C2000E">
      <w:r w:rsidRPr="005D3FAF">
        <w:t xml:space="preserve">This follows a </w:t>
      </w:r>
      <w:proofErr w:type="gramStart"/>
      <w:r w:rsidRPr="005D3FAF">
        <w:t>final warning issues</w:t>
      </w:r>
      <w:proofErr w:type="gramEnd"/>
      <w:r w:rsidRPr="005D3FAF">
        <w:t xml:space="preserve"> to him by a Case Management Group of the 23rd February 2017.</w:t>
      </w:r>
    </w:p>
    <w:p w14:paraId="06C2CEEA" w14:textId="77777777" w:rsidR="00C2000E" w:rsidRPr="005D3FAF" w:rsidRDefault="00C2000E" w:rsidP="00C2000E">
      <w:r w:rsidRPr="005D3FAF">
        <w:t>This decision is therefore not subject to an appeal.</w:t>
      </w:r>
    </w:p>
    <w:p w14:paraId="7A889AEE" w14:textId="77777777" w:rsidR="00C2000E" w:rsidRPr="005D3FAF" w:rsidRDefault="00C2000E" w:rsidP="00C2000E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4EDF3232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0E"/>
    <w:rsid w:val="0022533F"/>
    <w:rsid w:val="00C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C77C"/>
  <w15:chartTrackingRefBased/>
  <w15:docId w15:val="{BC6BCBE8-F2B9-4459-80CE-CB547CC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2022-09-15T14:36:00Z</dcterms:created>
  <dcterms:modified xsi:type="dcterms:W3CDTF">2022-09-15T14:36:00Z</dcterms:modified>
</cp:coreProperties>
</file>