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6E58" w14:textId="77777777" w:rsidR="00CA4D4D" w:rsidRPr="005D3FAF" w:rsidRDefault="00CA4D4D" w:rsidP="00CA4D4D">
      <w:r w:rsidRPr="005D3FAF">
        <w:rPr>
          <w:b/>
          <w:bCs/>
        </w:rPr>
        <w:t>Peter Graham Wells – London</w:t>
      </w:r>
    </w:p>
    <w:p w14:paraId="1FFD1743" w14:textId="77777777" w:rsidR="00CA4D4D" w:rsidRPr="005D3FAF" w:rsidRDefault="00CA4D4D" w:rsidP="00CA4D4D">
      <w:r w:rsidRPr="005D3FAF">
        <w:t>9th January 2019</w:t>
      </w:r>
    </w:p>
    <w:p w14:paraId="4B723164" w14:textId="77777777" w:rsidR="00CA4D4D" w:rsidRPr="005D3FAF" w:rsidRDefault="00CA4D4D" w:rsidP="00CA4D4D">
      <w:r w:rsidRPr="005D3FAF">
        <w:t>On 24 December 2018 a Case Management Group (“CMG”) of UK Athletics chaired by Mr Graham Heeley met to decide whether Peter Graham Wells should have his UKA Technical Official and Coach Licences withdrawn.</w:t>
      </w:r>
    </w:p>
    <w:p w14:paraId="76DDB12D" w14:textId="77777777" w:rsidR="00CA4D4D" w:rsidRPr="005D3FAF" w:rsidRDefault="00CA4D4D" w:rsidP="00CA4D4D">
      <w:r w:rsidRPr="005D3FAF">
        <w:t>The CMG considered the evidence put before them and determined that at least one of the circumstances for withdrawal of a licence set out in condition 6.1 of the Coach Licence and 6.0 of the Officials Licence Terms and Conditions existed.</w:t>
      </w:r>
    </w:p>
    <w:p w14:paraId="31E3021C" w14:textId="77777777" w:rsidR="00CA4D4D" w:rsidRPr="005D3FAF" w:rsidRDefault="00CA4D4D" w:rsidP="00CA4D4D">
      <w:r w:rsidRPr="005D3FAF">
        <w:t>The decision of the Case Management Group was: –</w:t>
      </w:r>
    </w:p>
    <w:p w14:paraId="6CD4C243" w14:textId="77777777" w:rsidR="00CA4D4D" w:rsidRPr="005D3FAF" w:rsidRDefault="00CA4D4D" w:rsidP="00CA4D4D">
      <w:r w:rsidRPr="005D3FAF">
        <w:t>a)  To ban Wells, from holding any form of UKA license, for life with a minimum tariff of twenty years.</w:t>
      </w:r>
    </w:p>
    <w:p w14:paraId="392D793B" w14:textId="77777777" w:rsidR="00CA4D4D" w:rsidRPr="005D3FAF" w:rsidRDefault="00CA4D4D" w:rsidP="00CA4D4D">
      <w:r w:rsidRPr="005D3FAF">
        <w:t>b)  Implement the terms of Rule 21(16) S3 Supplement (Rules for Competition 1st April 2018) to expel him from club membership in perpetuity *. (</w:t>
      </w:r>
      <w:proofErr w:type="gramStart"/>
      <w:r w:rsidRPr="005D3FAF">
        <w:t>see</w:t>
      </w:r>
      <w:proofErr w:type="gramEnd"/>
      <w:r w:rsidRPr="005D3FAF">
        <w:t xml:space="preserve"> full Rule for details)</w:t>
      </w:r>
    </w:p>
    <w:p w14:paraId="20908DB3" w14:textId="77777777" w:rsidR="00CA4D4D" w:rsidRPr="005D3FAF" w:rsidRDefault="00CA4D4D" w:rsidP="00CA4D4D">
      <w:r w:rsidRPr="005D3FAF">
        <w:t>This decision was subject to an appeal period which has now expired.</w:t>
      </w:r>
    </w:p>
    <w:p w14:paraId="6498C785" w14:textId="77777777" w:rsidR="00CA4D4D" w:rsidRPr="005D3FAF" w:rsidRDefault="00CA4D4D" w:rsidP="00CA4D4D">
      <w:r w:rsidRPr="005D3FAF">
        <w:t xml:space="preserve">If you have any queries or want to discuss </w:t>
      </w:r>
      <w:proofErr w:type="gramStart"/>
      <w:r w:rsidRPr="005D3FAF">
        <w:t>further</w:t>
      </w:r>
      <w:proofErr w:type="gramEnd"/>
      <w:r w:rsidRPr="005D3FAF">
        <w:t xml:space="preserve"> please contact the Lead Safeguarding Officer at – </w:t>
      </w:r>
      <w:hyperlink r:id="rId4" w:tgtFrame="_blank" w:history="1">
        <w:r w:rsidRPr="005D3FAF">
          <w:rPr>
            <w:rStyle w:val="Hyperlink"/>
          </w:rPr>
          <w:t>safeguarding@uka.org.uk</w:t>
        </w:r>
      </w:hyperlink>
      <w:r w:rsidRPr="005D3FAF">
        <w:t>.  Please note that we may be unable to give further details about this decision.</w:t>
      </w:r>
    </w:p>
    <w:p w14:paraId="3C8CBC31" w14:textId="77777777" w:rsidR="0022533F" w:rsidRDefault="0022533F"/>
    <w:sectPr w:rsidR="00225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4D"/>
    <w:rsid w:val="0022533F"/>
    <w:rsid w:val="00C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8EF9"/>
  <w15:chartTrackingRefBased/>
  <w15:docId w15:val="{C1AAE877-7CCC-41BF-B2ED-AF045CA6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eguarding@uk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Hamzah Safwan</dc:creator>
  <cp:keywords/>
  <dc:description/>
  <cp:lastModifiedBy>Hamzah Safwan</cp:lastModifiedBy>
  <cp:revision>1</cp:revision>
  <dcterms:created xsi:type="dcterms:W3CDTF">2022-09-15T14:36:00Z</dcterms:created>
  <dcterms:modified xsi:type="dcterms:W3CDTF">2022-09-15T14:36:00Z</dcterms:modified>
</cp:coreProperties>
</file>